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7DE" w:rsidRDefault="004557D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24.03.2020</w:t>
      </w:r>
      <w:r>
        <w:rPr>
          <w:rFonts w:ascii="Times New Roman" w:hAnsi="Times New Roman"/>
          <w:sz w:val="24"/>
          <w:szCs w:val="24"/>
        </w:rPr>
        <w:t>.</w:t>
      </w:r>
    </w:p>
    <w:p w:rsidR="00CE6AD7" w:rsidRPr="00802496" w:rsidRDefault="004557DE" w:rsidP="00802496">
      <w:pPr>
        <w:jc w:val="both"/>
        <w:rPr>
          <w:rFonts w:ascii="Times New Roman" w:hAnsi="Times New Roman" w:cs="Times New Roman"/>
          <w:sz w:val="28"/>
          <w:szCs w:val="28"/>
        </w:rPr>
      </w:pPr>
      <w:r w:rsidRPr="00802496">
        <w:rPr>
          <w:rFonts w:ascii="Times New Roman" w:hAnsi="Times New Roman" w:cs="Times New Roman"/>
          <w:sz w:val="28"/>
          <w:szCs w:val="28"/>
        </w:rPr>
        <w:t>В сказочной стране «Дизайн». Батик. Эскиз</w:t>
      </w:r>
    </w:p>
    <w:p w:rsidR="004557DE" w:rsidRPr="00802496" w:rsidRDefault="004557DE" w:rsidP="00802496">
      <w:pPr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 w:rsidRPr="00802496">
        <w:rPr>
          <w:rStyle w:val="a3"/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FFFFF"/>
        </w:rPr>
        <w:t>Цель</w:t>
      </w:r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>: знакомство детей с искусством батика</w:t>
      </w:r>
      <w:r w:rsidR="00613D97"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Нарисовать эскиз. 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«Сегодня я предлагаю Вам заняться творчеством, которое принесет несомненное удовольствие. Роспись по шелку, а именно о ней идет речь, тем и хороша, что чем глубже ее узнаешь, тем больше радости она доставляет. Художественные приемы этого вида росписи настолько разнообразны, что Вы наверняка найдете себе технику по душе (вопрос к учащимся).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Искусство ручной росписи ткани очень древнее. Зародилось оно в Индонезии на острове Ява. Еще до производства первых тканей малайцы наносили на предметы, в частности на кору, снятую с дерева, узоры с помощью расплавленного воска диких пчел, а затем окрашивали оставшиеся места растительными красителями.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Когда появились ткани, основы этого метода – нанесение рисунка расплавленным воском – стали применяться для их оформления. Дело в том, что воск, будучи нанесенным, на ткань, не пропускает через себя краситель, т.е. механически резервирует ткань, которую затем можно окрашивать. На этом свойстве воска и был основан один из древнейших методов оформления тканей – способ «батик».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Слово "батик” в переводе с яванского означает «рисование горячим воском», отсюда и название техники – «горячий батик».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В батике есть возможность создавать множество различных эффектов путем удаления воска или пасты с окрашенной ткани. Дело в том, что воск не пропускает краску, поэтому участок, который вы покрыли воском, будет светлее другого.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Батик был довольно развит в Египте. В Африке знания о батике передаются от поколения к поколению, и одни из лучших ручных изделий, изготовленных племенами, были созданы с помощью этой техники. Батик является одним из самых выразительных способов воплощения искусства в жизнь. Африка может похвастаться созданием удивительного текстильного дизайна.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 xml:space="preserve">В Китае и Японии также широко использовался батик – это многоцветная художественная роспись по шёлку (холодный батик). А в Индии используется технология </w:t>
      </w:r>
      <w:proofErr w:type="spellStart"/>
      <w:r w:rsidRPr="00802496">
        <w:rPr>
          <w:rStyle w:val="c1"/>
          <w:color w:val="000000"/>
          <w:sz w:val="28"/>
          <w:szCs w:val="28"/>
        </w:rPr>
        <w:t>бандан</w:t>
      </w:r>
      <w:proofErr w:type="spellEnd"/>
      <w:r w:rsidRPr="00802496">
        <w:rPr>
          <w:rStyle w:val="c1"/>
          <w:color w:val="000000"/>
          <w:sz w:val="28"/>
          <w:szCs w:val="28"/>
        </w:rPr>
        <w:t xml:space="preserve"> (узелковый батик, жгутовый).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История, связанная с искусством батика, очень длинна и детальна, она передается от поколения к поколению, тем самым сохраняясь.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В начале ХХ века в России изобрели резервирующий состав, не требующий нагревания. Это сделало нашу страну родиной «холодного батика». Эта техника в сочетании со свободной росписью, достаточно проста в исполнении, но в тоже время содержит некоторые технические приемы, позволяющие создавать уникальные работы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lastRenderedPageBreak/>
        <w:t>В «холодном» батике существует несколько основных техник, не овладев которыми вы не сумеете сделать красивую роспись. Холодный батик можно разделить на две крупные составляющие: – роспись с применением резерва и – свободная роспись.</w:t>
      </w:r>
    </w:p>
    <w:p w:rsidR="00802496" w:rsidRPr="00802496" w:rsidRDefault="00802496" w:rsidP="00802496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802496">
        <w:rPr>
          <w:rStyle w:val="c1"/>
          <w:color w:val="000000"/>
          <w:sz w:val="28"/>
          <w:szCs w:val="28"/>
        </w:rPr>
        <w:t>Можно сделать занавеску, картину, панно, расписать шелковую блузку или ее деталь. Так что возможности неограниченны».</w:t>
      </w:r>
    </w:p>
    <w:p w:rsidR="004557DE" w:rsidRPr="00802496" w:rsidRDefault="004557DE" w:rsidP="00802496">
      <w:pPr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Расписать ткань в технике «батик» не так уж и легко. Это достаточно сложный и трудоемкий процесс. Но </w:t>
      </w:r>
      <w:proofErr w:type="gramStart"/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>работы</w:t>
      </w:r>
      <w:proofErr w:type="gramEnd"/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выполненные в этой технике очень красивы и эффектны. К тому же процесс можно упростить, если наносить контур рисунка уже на </w:t>
      </w:r>
      <w:proofErr w:type="spellStart"/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>затонированную</w:t>
      </w:r>
      <w:proofErr w:type="spellEnd"/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ткань, а вместо специального резерва, который выдувается из специальных трубочек, можно использовать специальные контуры. Рисунок для эскиза первых работ конечно лучше выбрать попроще.</w:t>
      </w:r>
    </w:p>
    <w:p w:rsidR="004557DE" w:rsidRPr="00802496" w:rsidRDefault="00613D97" w:rsidP="00802496">
      <w:pPr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При выполнении эскиза пройдите по ссылке </w:t>
      </w:r>
      <w:hyperlink r:id="rId4" w:history="1">
        <w:r w:rsidRPr="00802496">
          <w:rPr>
            <w:rStyle w:val="a4"/>
            <w:rFonts w:ascii="Arial" w:hAnsi="Arial" w:cs="Arial"/>
            <w:sz w:val="28"/>
            <w:szCs w:val="28"/>
            <w:shd w:val="clear" w:color="auto" w:fill="FFFFFF"/>
          </w:rPr>
          <w:t>https://yandex.ru/images/search?text</w:t>
        </w:r>
      </w:hyperlink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возможно </w:t>
      </w:r>
      <w:proofErr w:type="gramStart"/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>какую то</w:t>
      </w:r>
      <w:proofErr w:type="gramEnd"/>
      <w:r w:rsidRPr="0080249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идею можно применить.</w:t>
      </w:r>
    </w:p>
    <w:p w:rsidR="004557DE" w:rsidRDefault="004557DE"/>
    <w:sectPr w:rsidR="004557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1DA"/>
    <w:rsid w:val="003171DA"/>
    <w:rsid w:val="004557DE"/>
    <w:rsid w:val="005A2C23"/>
    <w:rsid w:val="00613D97"/>
    <w:rsid w:val="00802496"/>
    <w:rsid w:val="00CE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3AE286-358B-4F2C-81C1-13DED401F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57DE"/>
    <w:rPr>
      <w:b/>
      <w:bCs/>
    </w:rPr>
  </w:style>
  <w:style w:type="character" w:styleId="a4">
    <w:name w:val="Hyperlink"/>
    <w:basedOn w:val="a0"/>
    <w:uiPriority w:val="99"/>
    <w:unhideWhenUsed/>
    <w:rsid w:val="00613D97"/>
    <w:rPr>
      <w:color w:val="0563C1" w:themeColor="hyperlink"/>
      <w:u w:val="single"/>
    </w:rPr>
  </w:style>
  <w:style w:type="paragraph" w:customStyle="1" w:styleId="c3">
    <w:name w:val="c3"/>
    <w:basedOn w:val="a"/>
    <w:rsid w:val="00802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024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5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images/search?tex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2020-03-27T12:29:00Z</dcterms:created>
  <dcterms:modified xsi:type="dcterms:W3CDTF">2020-03-27T13:21:00Z</dcterms:modified>
</cp:coreProperties>
</file>